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38B" w:rsidRDefault="00E9438B" w:rsidP="00E9438B">
      <w:pPr>
        <w:jc w:val="center"/>
        <w:rPr>
          <w:rFonts w:ascii="Times New Roman" w:hAnsi="Times New Roman" w:cs="Times New Roman"/>
          <w:b/>
          <w:sz w:val="24"/>
          <w:szCs w:val="24"/>
        </w:rPr>
      </w:pPr>
      <w:r>
        <w:rPr>
          <w:rFonts w:ascii="Times New Roman" w:hAnsi="Times New Roman" w:cs="Times New Roman"/>
          <w:b/>
          <w:sz w:val="24"/>
          <w:szCs w:val="24"/>
        </w:rPr>
        <w:t>Лекция 3</w:t>
      </w:r>
    </w:p>
    <w:p w:rsidR="00F07B99" w:rsidRPr="00E9438B" w:rsidRDefault="00794746" w:rsidP="00E9438B">
      <w:pPr>
        <w:jc w:val="center"/>
        <w:rPr>
          <w:rFonts w:ascii="Times New Roman" w:hAnsi="Times New Roman" w:cs="Times New Roman"/>
          <w:b/>
          <w:sz w:val="24"/>
          <w:szCs w:val="24"/>
        </w:rPr>
      </w:pPr>
      <w:r w:rsidRPr="00E9438B">
        <w:rPr>
          <w:rFonts w:ascii="Times New Roman" w:hAnsi="Times New Roman" w:cs="Times New Roman"/>
          <w:b/>
          <w:sz w:val="24"/>
          <w:szCs w:val="24"/>
        </w:rPr>
        <w:t>ОЧИСТКА И ОДОРИЗАЦИЯ ГАЗА</w:t>
      </w:r>
      <w:bookmarkStart w:id="0" w:name="_GoBack"/>
      <w:bookmarkEnd w:id="0"/>
      <w:r w:rsidRPr="00E9438B">
        <w:rPr>
          <w:rFonts w:ascii="Times New Roman" w:hAnsi="Times New Roman" w:cs="Times New Roman"/>
          <w:b/>
          <w:sz w:val="24"/>
          <w:szCs w:val="24"/>
        </w:rPr>
        <w:t xml:space="preserve"> </w:t>
      </w:r>
    </w:p>
    <w:p w:rsidR="00794746" w:rsidRPr="00E9438B" w:rsidRDefault="00794746" w:rsidP="00E9438B">
      <w:pPr>
        <w:jc w:val="both"/>
        <w:rPr>
          <w:rFonts w:ascii="Times New Roman" w:hAnsi="Times New Roman" w:cs="Times New Roman"/>
          <w:sz w:val="24"/>
          <w:szCs w:val="24"/>
        </w:rPr>
      </w:pPr>
    </w:p>
    <w:p w:rsidR="00794746" w:rsidRPr="00E9438B"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К механическим примесям относятся частицы породы, выносимые газовым потоком из скважины, строительный шлак, оставшийся после окончания строительства промысловых газосборных сетей и магистральных трубопроводов, продукты коррозии и эрозии внутренних поверхностей и жидкие включения конденсата и воды. Согласно техническим требованиям на природные и нефтяные газы содержание жидкой взвеси в транспортируемом газе не должно превы</w:t>
      </w:r>
      <w:r w:rsidR="00794746" w:rsidRPr="00E9438B">
        <w:rPr>
          <w:rFonts w:ascii="Times New Roman" w:hAnsi="Times New Roman" w:cs="Times New Roman"/>
          <w:sz w:val="24"/>
          <w:szCs w:val="24"/>
        </w:rPr>
        <w:t>шать 25÷50 г на 1 000 м</w:t>
      </w:r>
      <w:r w:rsidR="00794746" w:rsidRPr="00E9438B">
        <w:rPr>
          <w:rFonts w:ascii="Times New Roman" w:hAnsi="Times New Roman" w:cs="Times New Roman"/>
          <w:sz w:val="24"/>
          <w:szCs w:val="24"/>
          <w:vertAlign w:val="superscript"/>
        </w:rPr>
        <w:t>3</w:t>
      </w:r>
      <w:r w:rsidR="00794746" w:rsidRPr="00E9438B">
        <w:rPr>
          <w:rFonts w:ascii="Times New Roman" w:hAnsi="Times New Roman" w:cs="Times New Roman"/>
          <w:sz w:val="24"/>
          <w:szCs w:val="24"/>
        </w:rPr>
        <w:t xml:space="preserve"> газа.</w:t>
      </w:r>
    </w:p>
    <w:p w:rsidR="00E9438B"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По принципу работы аппараты для очистки газа от механических примесей подразделяются на:</w:t>
      </w:r>
    </w:p>
    <w:p w:rsidR="00E9438B"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 xml:space="preserve"> – работающие по принципу «</w:t>
      </w:r>
      <w:r w:rsidR="00794746" w:rsidRPr="00E9438B">
        <w:rPr>
          <w:rFonts w:ascii="Times New Roman" w:hAnsi="Times New Roman" w:cs="Times New Roman"/>
          <w:color w:val="FF0000"/>
          <w:sz w:val="24"/>
          <w:szCs w:val="24"/>
        </w:rPr>
        <w:t>сухого</w:t>
      </w:r>
      <w:r w:rsidR="00794746" w:rsidRPr="00E9438B">
        <w:rPr>
          <w:rFonts w:ascii="Times New Roman" w:hAnsi="Times New Roman" w:cs="Times New Roman"/>
          <w:sz w:val="24"/>
          <w:szCs w:val="24"/>
        </w:rPr>
        <w:t>» отделения пыли. В таких аппаратах отделение пыли происходит в основном с использованием сил гравитации и инерции. К ним относятся циклонные пылеуловители, гравитационные сепараторы, различные фильтры;</w:t>
      </w:r>
    </w:p>
    <w:p w:rsidR="00E9438B"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 xml:space="preserve"> – работающие по принципу «</w:t>
      </w:r>
      <w:r w:rsidR="00794746" w:rsidRPr="00E9438B">
        <w:rPr>
          <w:rFonts w:ascii="Times New Roman" w:hAnsi="Times New Roman" w:cs="Times New Roman"/>
          <w:color w:val="FF0000"/>
          <w:sz w:val="24"/>
          <w:szCs w:val="24"/>
        </w:rPr>
        <w:t>мокрого</w:t>
      </w:r>
      <w:r w:rsidR="00794746" w:rsidRPr="00E9438B">
        <w:rPr>
          <w:rFonts w:ascii="Times New Roman" w:hAnsi="Times New Roman" w:cs="Times New Roman"/>
          <w:sz w:val="24"/>
          <w:szCs w:val="24"/>
        </w:rPr>
        <w:t>» улавливания пыли. В этом случае удаляемая из газа взвесь смачивается промывочной жидкостью, которая отделяется от газового потока, выводится из аппарата для регенерации и очистки и затем возвращается в аппарат. К ним относятся масляные пылеуловители, шаровые скрубберы и т. д.;</w:t>
      </w:r>
    </w:p>
    <w:p w:rsidR="00794746"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 xml:space="preserve"> – использующие принцип </w:t>
      </w:r>
      <w:proofErr w:type="spellStart"/>
      <w:r w:rsidR="00794746" w:rsidRPr="00E9438B">
        <w:rPr>
          <w:rFonts w:ascii="Times New Roman" w:hAnsi="Times New Roman" w:cs="Times New Roman"/>
          <w:color w:val="FF0000"/>
          <w:sz w:val="24"/>
          <w:szCs w:val="24"/>
        </w:rPr>
        <w:t>электроосаждения</w:t>
      </w:r>
      <w:proofErr w:type="spellEnd"/>
      <w:r w:rsidR="00794746" w:rsidRPr="00E9438B">
        <w:rPr>
          <w:rFonts w:ascii="Times New Roman" w:hAnsi="Times New Roman" w:cs="Times New Roman"/>
          <w:sz w:val="24"/>
          <w:szCs w:val="24"/>
        </w:rPr>
        <w:t>. Данные аппараты почти не применяются для очистки природного газа.</w:t>
      </w:r>
    </w:p>
    <w:p w:rsidR="00E9438B" w:rsidRPr="00E9438B" w:rsidRDefault="00E9438B" w:rsidP="00E9438B">
      <w:pPr>
        <w:spacing w:after="0" w:line="240" w:lineRule="auto"/>
        <w:jc w:val="both"/>
        <w:rPr>
          <w:rFonts w:ascii="Times New Roman" w:hAnsi="Times New Roman" w:cs="Times New Roman"/>
          <w:sz w:val="24"/>
          <w:szCs w:val="24"/>
        </w:rPr>
      </w:pPr>
    </w:p>
    <w:p w:rsidR="00794746" w:rsidRPr="00E9438B" w:rsidRDefault="00794746" w:rsidP="00E9438B">
      <w:pPr>
        <w:jc w:val="center"/>
        <w:rPr>
          <w:rFonts w:ascii="Times New Roman" w:hAnsi="Times New Roman" w:cs="Times New Roman"/>
          <w:i/>
          <w:sz w:val="24"/>
          <w:szCs w:val="24"/>
        </w:rPr>
      </w:pPr>
      <w:r w:rsidRPr="00E9438B">
        <w:rPr>
          <w:rFonts w:ascii="Times New Roman" w:hAnsi="Times New Roman" w:cs="Times New Roman"/>
          <w:i/>
          <w:sz w:val="24"/>
          <w:szCs w:val="24"/>
        </w:rPr>
        <w:t>Очистка газа от сероводорода и углекислого газа</w:t>
      </w:r>
    </w:p>
    <w:p w:rsidR="00E9438B"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 xml:space="preserve">Частой примесью природного газа является сероводород. По своим химическим свойствам он представляет собой горючий газ с неприятным запахом, хорошо растворяемый в воде. Как газ, так и продукт его сгорания являются сильными ядами, а также вызывают коррозию стальных труб и резервуаров, что может стать причиной утечек и аварий. Наличие сероводорода в газе ускоряет процесс </w:t>
      </w:r>
      <w:proofErr w:type="spellStart"/>
      <w:r w:rsidR="00794746" w:rsidRPr="00E9438B">
        <w:rPr>
          <w:rFonts w:ascii="Times New Roman" w:hAnsi="Times New Roman" w:cs="Times New Roman"/>
          <w:color w:val="FF0000"/>
          <w:sz w:val="24"/>
          <w:szCs w:val="24"/>
        </w:rPr>
        <w:t>гидратообразования</w:t>
      </w:r>
      <w:proofErr w:type="spellEnd"/>
      <w:r w:rsidR="00794746" w:rsidRPr="00E9438B">
        <w:rPr>
          <w:rFonts w:ascii="Times New Roman" w:hAnsi="Times New Roman" w:cs="Times New Roman"/>
          <w:color w:val="FF0000"/>
          <w:sz w:val="24"/>
          <w:szCs w:val="24"/>
        </w:rPr>
        <w:t>.</w:t>
      </w:r>
      <w:r w:rsidR="00794746" w:rsidRPr="00E9438B">
        <w:rPr>
          <w:rFonts w:ascii="Times New Roman" w:hAnsi="Times New Roman" w:cs="Times New Roman"/>
          <w:sz w:val="24"/>
          <w:szCs w:val="24"/>
        </w:rPr>
        <w:t xml:space="preserve"> По существующим нормам, содержание сероводорода в газе, используемом в быту, не должно быть больше 0,02 г/м</w:t>
      </w:r>
      <w:r w:rsidR="00794746" w:rsidRPr="00E9438B">
        <w:rPr>
          <w:rFonts w:ascii="Times New Roman" w:hAnsi="Times New Roman" w:cs="Times New Roman"/>
          <w:sz w:val="24"/>
          <w:szCs w:val="24"/>
          <w:vertAlign w:val="superscript"/>
        </w:rPr>
        <w:t>3</w:t>
      </w:r>
      <w:r w:rsidR="00794746" w:rsidRPr="00E9438B">
        <w:rPr>
          <w:rFonts w:ascii="Times New Roman" w:hAnsi="Times New Roman" w:cs="Times New Roman"/>
          <w:sz w:val="24"/>
          <w:szCs w:val="24"/>
        </w:rPr>
        <w:t xml:space="preserve"> при 0 °С и 760 мм рт. ст. По содержанию в природном газе СО</w:t>
      </w:r>
      <w:r w:rsidR="00794746" w:rsidRPr="00E9438B">
        <w:rPr>
          <w:rFonts w:ascii="Times New Roman" w:hAnsi="Times New Roman" w:cs="Times New Roman"/>
          <w:sz w:val="24"/>
          <w:szCs w:val="24"/>
          <w:vertAlign w:val="subscript"/>
        </w:rPr>
        <w:t>2</w:t>
      </w:r>
      <w:r w:rsidR="00794746" w:rsidRPr="00E9438B">
        <w:rPr>
          <w:rFonts w:ascii="Times New Roman" w:hAnsi="Times New Roman" w:cs="Times New Roman"/>
          <w:sz w:val="24"/>
          <w:szCs w:val="24"/>
        </w:rPr>
        <w:t xml:space="preserve"> также действуют определенные нормы. Количество углекислого газа не должно превышать 2 %. </w:t>
      </w:r>
      <w:r>
        <w:rPr>
          <w:rFonts w:ascii="Times New Roman" w:hAnsi="Times New Roman" w:cs="Times New Roman"/>
          <w:sz w:val="24"/>
          <w:szCs w:val="24"/>
        </w:rPr>
        <w:tab/>
      </w:r>
      <w:r w:rsidR="00794746" w:rsidRPr="00E9438B">
        <w:rPr>
          <w:rFonts w:ascii="Times New Roman" w:hAnsi="Times New Roman" w:cs="Times New Roman"/>
          <w:sz w:val="24"/>
          <w:szCs w:val="24"/>
        </w:rPr>
        <w:t xml:space="preserve">Очистка газа от примесей — один из насущных вопросов добывающей отрасли. В настоящее время существует множество способов эффективной очистки газа. В основном применяется </w:t>
      </w:r>
      <w:r w:rsidR="00794746" w:rsidRPr="00E9438B">
        <w:rPr>
          <w:rFonts w:ascii="Times New Roman" w:hAnsi="Times New Roman" w:cs="Times New Roman"/>
          <w:color w:val="FF0000"/>
          <w:sz w:val="24"/>
          <w:szCs w:val="24"/>
        </w:rPr>
        <w:t xml:space="preserve">абсорбция жидкостью </w:t>
      </w:r>
      <w:r w:rsidR="00794746" w:rsidRPr="00E9438B">
        <w:rPr>
          <w:rFonts w:ascii="Times New Roman" w:hAnsi="Times New Roman" w:cs="Times New Roman"/>
          <w:sz w:val="24"/>
          <w:szCs w:val="24"/>
        </w:rPr>
        <w:t xml:space="preserve">и </w:t>
      </w:r>
      <w:r w:rsidR="00794746" w:rsidRPr="00E9438B">
        <w:rPr>
          <w:rFonts w:ascii="Times New Roman" w:hAnsi="Times New Roman" w:cs="Times New Roman"/>
          <w:color w:val="FF0000"/>
          <w:sz w:val="24"/>
          <w:szCs w:val="24"/>
        </w:rPr>
        <w:t>адсорбция твердым веществом</w:t>
      </w:r>
      <w:r w:rsidR="00794746" w:rsidRPr="00E9438B">
        <w:rPr>
          <w:rFonts w:ascii="Times New Roman" w:hAnsi="Times New Roman" w:cs="Times New Roman"/>
          <w:sz w:val="24"/>
          <w:szCs w:val="24"/>
        </w:rPr>
        <w:t xml:space="preserve">. </w:t>
      </w:r>
    </w:p>
    <w:p w:rsidR="00794746" w:rsidRDefault="00E9438B" w:rsidP="00E943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794746" w:rsidRPr="00E9438B">
        <w:rPr>
          <w:rFonts w:ascii="Times New Roman" w:hAnsi="Times New Roman" w:cs="Times New Roman"/>
          <w:sz w:val="24"/>
          <w:szCs w:val="24"/>
        </w:rPr>
        <w:t xml:space="preserve">В первом случае сероводород переходит в жидкую фазу и растворяется в адсорбирующей жидкости. Во втором случае сероводород концентрируется на поверхности твердого вещества и тем самым извлекается из газа. В качестве адсорбента чаще всего выступает активированный уголь или окись железа. При помощи данных мер содержание углекислого газа и сероводорода снижается до необходимой отметки. При одновременной очистке газа жидкостью от сероводорода и углекислого газа используют </w:t>
      </w:r>
      <w:proofErr w:type="spellStart"/>
      <w:r w:rsidR="00794746" w:rsidRPr="00E9438B">
        <w:rPr>
          <w:rFonts w:ascii="Times New Roman" w:hAnsi="Times New Roman" w:cs="Times New Roman"/>
          <w:sz w:val="24"/>
          <w:szCs w:val="24"/>
        </w:rPr>
        <w:t>моноэтаноламин</w:t>
      </w:r>
      <w:proofErr w:type="spellEnd"/>
      <w:r w:rsidR="00794746" w:rsidRPr="00E9438B">
        <w:rPr>
          <w:rFonts w:ascii="Times New Roman" w:hAnsi="Times New Roman" w:cs="Times New Roman"/>
          <w:sz w:val="24"/>
          <w:szCs w:val="24"/>
        </w:rPr>
        <w:t xml:space="preserve">, </w:t>
      </w:r>
      <w:proofErr w:type="spellStart"/>
      <w:r w:rsidR="00794746" w:rsidRPr="00E9438B">
        <w:rPr>
          <w:rFonts w:ascii="Times New Roman" w:hAnsi="Times New Roman" w:cs="Times New Roman"/>
          <w:sz w:val="24"/>
          <w:szCs w:val="24"/>
        </w:rPr>
        <w:t>диэтаноламин</w:t>
      </w:r>
      <w:proofErr w:type="spellEnd"/>
      <w:r w:rsidR="00794746" w:rsidRPr="00E9438B">
        <w:rPr>
          <w:rFonts w:ascii="Times New Roman" w:hAnsi="Times New Roman" w:cs="Times New Roman"/>
          <w:sz w:val="24"/>
          <w:szCs w:val="24"/>
        </w:rPr>
        <w:t xml:space="preserve"> и </w:t>
      </w:r>
      <w:proofErr w:type="spellStart"/>
      <w:r w:rsidR="00794746" w:rsidRPr="00E9438B">
        <w:rPr>
          <w:rFonts w:ascii="Times New Roman" w:hAnsi="Times New Roman" w:cs="Times New Roman"/>
          <w:sz w:val="24"/>
          <w:szCs w:val="24"/>
        </w:rPr>
        <w:t>динизопропанамин</w:t>
      </w:r>
      <w:proofErr w:type="spellEnd"/>
      <w:r w:rsidR="00794746" w:rsidRPr="00E9438B">
        <w:rPr>
          <w:rFonts w:ascii="Times New Roman" w:hAnsi="Times New Roman" w:cs="Times New Roman"/>
          <w:sz w:val="24"/>
          <w:szCs w:val="24"/>
        </w:rPr>
        <w:t>. Данный способ является высокоэффективным и характеризуется довольно низкими затр</w:t>
      </w:r>
      <w:r>
        <w:rPr>
          <w:rFonts w:ascii="Times New Roman" w:hAnsi="Times New Roman" w:cs="Times New Roman"/>
          <w:sz w:val="24"/>
          <w:szCs w:val="24"/>
        </w:rPr>
        <w:t>атами.</w:t>
      </w:r>
    </w:p>
    <w:p w:rsidR="00E9438B" w:rsidRPr="00E9438B" w:rsidRDefault="00E9438B" w:rsidP="00E9438B">
      <w:pPr>
        <w:spacing w:after="0" w:line="240" w:lineRule="auto"/>
        <w:jc w:val="both"/>
        <w:rPr>
          <w:rFonts w:ascii="Times New Roman" w:hAnsi="Times New Roman" w:cs="Times New Roman"/>
          <w:sz w:val="24"/>
          <w:szCs w:val="24"/>
        </w:rPr>
      </w:pPr>
    </w:p>
    <w:p w:rsidR="00E9438B" w:rsidRPr="00E9438B" w:rsidRDefault="00E9438B" w:rsidP="00E9438B">
      <w:pPr>
        <w:jc w:val="center"/>
        <w:rPr>
          <w:rFonts w:ascii="Times New Roman" w:hAnsi="Times New Roman" w:cs="Times New Roman"/>
          <w:i/>
          <w:sz w:val="24"/>
          <w:szCs w:val="24"/>
        </w:rPr>
      </w:pPr>
      <w:r w:rsidRPr="00E9438B">
        <w:rPr>
          <w:rFonts w:ascii="Times New Roman" w:hAnsi="Times New Roman" w:cs="Times New Roman"/>
          <w:i/>
          <w:sz w:val="24"/>
          <w:szCs w:val="24"/>
        </w:rPr>
        <w:t>Осушка газа</w:t>
      </w:r>
    </w:p>
    <w:p w:rsidR="00E9438B" w:rsidRDefault="00E9438B" w:rsidP="00E9438B">
      <w:pPr>
        <w:jc w:val="both"/>
        <w:rPr>
          <w:rFonts w:ascii="Times New Roman" w:hAnsi="Times New Roman" w:cs="Times New Roman"/>
          <w:sz w:val="24"/>
          <w:szCs w:val="24"/>
        </w:rPr>
      </w:pPr>
      <w:r w:rsidRPr="00E9438B">
        <w:rPr>
          <w:rFonts w:ascii="Times New Roman" w:hAnsi="Times New Roman" w:cs="Times New Roman"/>
          <w:sz w:val="24"/>
          <w:szCs w:val="24"/>
        </w:rPr>
        <w:t xml:space="preserve"> </w:t>
      </w:r>
      <w:r>
        <w:rPr>
          <w:rFonts w:ascii="Times New Roman" w:hAnsi="Times New Roman" w:cs="Times New Roman"/>
          <w:sz w:val="24"/>
          <w:szCs w:val="24"/>
        </w:rPr>
        <w:tab/>
      </w:r>
      <w:r w:rsidRPr="00E9438B">
        <w:rPr>
          <w:rFonts w:ascii="Times New Roman" w:hAnsi="Times New Roman" w:cs="Times New Roman"/>
          <w:sz w:val="24"/>
          <w:szCs w:val="24"/>
        </w:rPr>
        <w:t xml:space="preserve">Осушка газа необходима для устранения при транспортировке газа ледяных пробок и кристаллогидратов, которые возникают при определенных температуре и давлении с относительной влажностью φ </w:t>
      </w:r>
      <w:proofErr w:type="gramStart"/>
      <w:r w:rsidRPr="00E9438B">
        <w:rPr>
          <w:rFonts w:ascii="Times New Roman" w:hAnsi="Times New Roman" w:cs="Times New Roman"/>
          <w:sz w:val="24"/>
          <w:szCs w:val="24"/>
        </w:rPr>
        <w:t>&lt; 0</w:t>
      </w:r>
      <w:proofErr w:type="gramEnd"/>
      <w:r w:rsidRPr="00E9438B">
        <w:rPr>
          <w:rFonts w:ascii="Times New Roman" w:hAnsi="Times New Roman" w:cs="Times New Roman"/>
          <w:sz w:val="24"/>
          <w:szCs w:val="24"/>
        </w:rPr>
        <w:t>,6; устранения возникновения коррозии внутренней полости газопровода и повышения КПД теплогенерирующих агрегатов, поскольку вода — полностью окислившийся элемент.</w:t>
      </w:r>
    </w:p>
    <w:p w:rsidR="00E9438B" w:rsidRDefault="00E9438B" w:rsidP="00E9438B">
      <w:pPr>
        <w:jc w:val="both"/>
        <w:rPr>
          <w:rFonts w:ascii="Times New Roman" w:hAnsi="Times New Roman" w:cs="Times New Roman"/>
          <w:sz w:val="24"/>
          <w:szCs w:val="24"/>
        </w:rPr>
      </w:pPr>
      <w:r>
        <w:rPr>
          <w:rFonts w:ascii="Times New Roman" w:hAnsi="Times New Roman" w:cs="Times New Roman"/>
          <w:sz w:val="24"/>
          <w:szCs w:val="24"/>
        </w:rPr>
        <w:lastRenderedPageBreak/>
        <w:tab/>
      </w:r>
      <w:r w:rsidRPr="00E9438B">
        <w:rPr>
          <w:rFonts w:ascii="Times New Roman" w:hAnsi="Times New Roman" w:cs="Times New Roman"/>
          <w:sz w:val="24"/>
          <w:szCs w:val="24"/>
        </w:rPr>
        <w:t xml:space="preserve"> Осушку газа осуществляют следующими методами:</w:t>
      </w:r>
    </w:p>
    <w:p w:rsidR="0013135A" w:rsidRDefault="00E9438B" w:rsidP="0013135A">
      <w:pPr>
        <w:spacing w:after="0" w:line="240" w:lineRule="auto"/>
        <w:jc w:val="both"/>
        <w:rPr>
          <w:rFonts w:ascii="Times New Roman" w:hAnsi="Times New Roman" w:cs="Times New Roman"/>
          <w:sz w:val="24"/>
          <w:szCs w:val="24"/>
        </w:rPr>
      </w:pPr>
      <w:r w:rsidRPr="00E9438B">
        <w:rPr>
          <w:rFonts w:ascii="Times New Roman" w:hAnsi="Times New Roman" w:cs="Times New Roman"/>
          <w:sz w:val="24"/>
          <w:szCs w:val="24"/>
        </w:rPr>
        <w:t xml:space="preserve"> </w:t>
      </w:r>
      <w:r>
        <w:rPr>
          <w:rFonts w:ascii="Times New Roman" w:hAnsi="Times New Roman" w:cs="Times New Roman"/>
          <w:sz w:val="24"/>
          <w:szCs w:val="24"/>
        </w:rPr>
        <w:tab/>
      </w:r>
      <w:r w:rsidRPr="00E9438B">
        <w:rPr>
          <w:rFonts w:ascii="Times New Roman" w:hAnsi="Times New Roman" w:cs="Times New Roman"/>
          <w:sz w:val="24"/>
          <w:szCs w:val="24"/>
        </w:rPr>
        <w:t xml:space="preserve">1. </w:t>
      </w:r>
      <w:r w:rsidRPr="00E9438B">
        <w:rPr>
          <w:rFonts w:ascii="Times New Roman" w:hAnsi="Times New Roman" w:cs="Times New Roman"/>
          <w:color w:val="FF0000"/>
          <w:sz w:val="24"/>
          <w:szCs w:val="24"/>
        </w:rPr>
        <w:t>Физические.</w:t>
      </w:r>
      <w:r w:rsidRPr="00E9438B">
        <w:rPr>
          <w:rFonts w:ascii="Times New Roman" w:hAnsi="Times New Roman" w:cs="Times New Roman"/>
          <w:sz w:val="24"/>
          <w:szCs w:val="24"/>
        </w:rPr>
        <w:t xml:space="preserve"> В основе лежит искусственное охлаждение газов, </w:t>
      </w:r>
      <w:proofErr w:type="spellStart"/>
      <w:r w:rsidRPr="00E9438B">
        <w:rPr>
          <w:rFonts w:ascii="Times New Roman" w:hAnsi="Times New Roman" w:cs="Times New Roman"/>
          <w:sz w:val="24"/>
          <w:szCs w:val="24"/>
        </w:rPr>
        <w:t>компримирование</w:t>
      </w:r>
      <w:proofErr w:type="spellEnd"/>
      <w:r w:rsidRPr="00E9438B">
        <w:rPr>
          <w:rFonts w:ascii="Times New Roman" w:hAnsi="Times New Roman" w:cs="Times New Roman"/>
          <w:sz w:val="24"/>
          <w:szCs w:val="24"/>
        </w:rPr>
        <w:t xml:space="preserve"> их, а также сочетание </w:t>
      </w:r>
      <w:proofErr w:type="spellStart"/>
      <w:r w:rsidRPr="00E9438B">
        <w:rPr>
          <w:rFonts w:ascii="Times New Roman" w:hAnsi="Times New Roman" w:cs="Times New Roman"/>
          <w:sz w:val="24"/>
          <w:szCs w:val="24"/>
        </w:rPr>
        <w:t>компримирования</w:t>
      </w:r>
      <w:proofErr w:type="spellEnd"/>
      <w:r w:rsidRPr="00E9438B">
        <w:rPr>
          <w:rFonts w:ascii="Times New Roman" w:hAnsi="Times New Roman" w:cs="Times New Roman"/>
          <w:sz w:val="24"/>
          <w:szCs w:val="24"/>
        </w:rPr>
        <w:t xml:space="preserve"> с охлаждением. </w:t>
      </w:r>
    </w:p>
    <w:p w:rsidR="0013135A" w:rsidRDefault="00E9438B" w:rsidP="0013135A">
      <w:pPr>
        <w:spacing w:after="0" w:line="240" w:lineRule="auto"/>
        <w:ind w:firstLine="851"/>
        <w:jc w:val="both"/>
        <w:rPr>
          <w:rFonts w:ascii="Times New Roman" w:hAnsi="Times New Roman" w:cs="Times New Roman"/>
          <w:sz w:val="24"/>
          <w:szCs w:val="24"/>
        </w:rPr>
      </w:pPr>
      <w:r w:rsidRPr="00E9438B">
        <w:rPr>
          <w:rFonts w:ascii="Times New Roman" w:hAnsi="Times New Roman" w:cs="Times New Roman"/>
          <w:sz w:val="24"/>
          <w:szCs w:val="24"/>
        </w:rPr>
        <w:t>Осуществляются следующими способами:</w:t>
      </w:r>
    </w:p>
    <w:p w:rsidR="0013135A" w:rsidRDefault="00E9438B" w:rsidP="0013135A">
      <w:pPr>
        <w:spacing w:after="0" w:line="240" w:lineRule="auto"/>
        <w:ind w:firstLine="567"/>
        <w:jc w:val="both"/>
        <w:rPr>
          <w:rFonts w:ascii="Times New Roman" w:hAnsi="Times New Roman" w:cs="Times New Roman"/>
          <w:sz w:val="24"/>
          <w:szCs w:val="24"/>
        </w:rPr>
      </w:pPr>
      <w:r w:rsidRPr="00E9438B">
        <w:rPr>
          <w:rFonts w:ascii="Times New Roman" w:hAnsi="Times New Roman" w:cs="Times New Roman"/>
          <w:sz w:val="24"/>
          <w:szCs w:val="24"/>
        </w:rPr>
        <w:t xml:space="preserve"> – вымораживанием влаги из газа с использованием низких температур атмосферы;</w:t>
      </w:r>
    </w:p>
    <w:p w:rsidR="0013135A" w:rsidRDefault="00E9438B" w:rsidP="0013135A">
      <w:pPr>
        <w:spacing w:after="0" w:line="240" w:lineRule="auto"/>
        <w:ind w:firstLine="567"/>
        <w:jc w:val="both"/>
        <w:rPr>
          <w:rFonts w:ascii="Times New Roman" w:hAnsi="Times New Roman" w:cs="Times New Roman"/>
          <w:sz w:val="24"/>
          <w:szCs w:val="24"/>
        </w:rPr>
      </w:pPr>
      <w:r w:rsidRPr="00E9438B">
        <w:rPr>
          <w:rFonts w:ascii="Times New Roman" w:hAnsi="Times New Roman" w:cs="Times New Roman"/>
          <w:sz w:val="24"/>
          <w:szCs w:val="24"/>
        </w:rPr>
        <w:t xml:space="preserve">– охлаждением газа с дополнительным </w:t>
      </w:r>
      <w:proofErr w:type="spellStart"/>
      <w:r w:rsidRPr="00E9438B">
        <w:rPr>
          <w:rFonts w:ascii="Times New Roman" w:hAnsi="Times New Roman" w:cs="Times New Roman"/>
          <w:sz w:val="24"/>
          <w:szCs w:val="24"/>
        </w:rPr>
        <w:t>компримированием</w:t>
      </w:r>
      <w:proofErr w:type="spellEnd"/>
      <w:r w:rsidRPr="00E9438B">
        <w:rPr>
          <w:rFonts w:ascii="Times New Roman" w:hAnsi="Times New Roman" w:cs="Times New Roman"/>
          <w:sz w:val="24"/>
          <w:szCs w:val="24"/>
        </w:rPr>
        <w:t xml:space="preserve"> и без него; </w:t>
      </w:r>
    </w:p>
    <w:p w:rsidR="0013135A" w:rsidRDefault="00E9438B" w:rsidP="0013135A">
      <w:pPr>
        <w:spacing w:after="0" w:line="240" w:lineRule="auto"/>
        <w:ind w:firstLine="567"/>
        <w:jc w:val="both"/>
        <w:rPr>
          <w:rFonts w:ascii="Times New Roman" w:hAnsi="Times New Roman" w:cs="Times New Roman"/>
          <w:sz w:val="24"/>
          <w:szCs w:val="24"/>
        </w:rPr>
      </w:pPr>
      <w:r w:rsidRPr="00E9438B">
        <w:rPr>
          <w:rFonts w:ascii="Times New Roman" w:hAnsi="Times New Roman" w:cs="Times New Roman"/>
          <w:sz w:val="24"/>
          <w:szCs w:val="24"/>
        </w:rPr>
        <w:t xml:space="preserve">– инжекцией химических веществ в газовый поток промысловых газосборных трубопроводов с последующим улавливанием продуктов гидратации на сепарационных и центральных установках; </w:t>
      </w:r>
    </w:p>
    <w:p w:rsidR="0013135A" w:rsidRDefault="00E9438B" w:rsidP="0013135A">
      <w:pPr>
        <w:spacing w:after="0" w:line="240" w:lineRule="auto"/>
        <w:ind w:firstLine="567"/>
        <w:jc w:val="both"/>
        <w:rPr>
          <w:rFonts w:ascii="Times New Roman" w:hAnsi="Times New Roman" w:cs="Times New Roman"/>
          <w:sz w:val="24"/>
          <w:szCs w:val="24"/>
        </w:rPr>
      </w:pPr>
      <w:r w:rsidRPr="00E9438B">
        <w:rPr>
          <w:rFonts w:ascii="Times New Roman" w:hAnsi="Times New Roman" w:cs="Times New Roman"/>
          <w:sz w:val="24"/>
          <w:szCs w:val="24"/>
        </w:rPr>
        <w:t xml:space="preserve">– низкотемпературной сепарацией (т. е. охлаждением природного газа с последующим разделением газоконденсатной смеси в сепараторе на жидкую и газовую фазы). </w:t>
      </w:r>
    </w:p>
    <w:p w:rsidR="0013135A" w:rsidRDefault="00E9438B" w:rsidP="0013135A">
      <w:pPr>
        <w:spacing w:after="0" w:line="240" w:lineRule="auto"/>
        <w:ind w:firstLine="567"/>
        <w:jc w:val="both"/>
        <w:rPr>
          <w:rFonts w:ascii="Times New Roman" w:hAnsi="Times New Roman" w:cs="Times New Roman"/>
          <w:sz w:val="24"/>
          <w:szCs w:val="24"/>
        </w:rPr>
      </w:pPr>
      <w:r w:rsidRPr="00E9438B">
        <w:rPr>
          <w:rFonts w:ascii="Times New Roman" w:hAnsi="Times New Roman" w:cs="Times New Roman"/>
          <w:sz w:val="24"/>
          <w:szCs w:val="24"/>
        </w:rPr>
        <w:t xml:space="preserve">2. </w:t>
      </w:r>
      <w:r w:rsidRPr="0013135A">
        <w:rPr>
          <w:rFonts w:ascii="Times New Roman" w:hAnsi="Times New Roman" w:cs="Times New Roman"/>
          <w:color w:val="FF0000"/>
          <w:sz w:val="24"/>
          <w:szCs w:val="24"/>
        </w:rPr>
        <w:t>Химические.</w:t>
      </w:r>
      <w:r w:rsidRPr="00E9438B">
        <w:rPr>
          <w:rFonts w:ascii="Times New Roman" w:hAnsi="Times New Roman" w:cs="Times New Roman"/>
          <w:sz w:val="24"/>
          <w:szCs w:val="24"/>
        </w:rPr>
        <w:t xml:space="preserve"> Химическая реакция между водой и химическими веществами может быть столь полной, что образующиеся при этом продукты гидратации будут иметь чрезвычайно низкую упругость водяных паров. Имеются химические реагенты, обеспечивающие практически полную осушку газа. Однако эти реагенты очень трудно или вообще невозможно регенерировать, что делает их непригодными для использования в качестве промышленных осушителей. Они широко применяются при лабораторном определении влажности газов.</w:t>
      </w:r>
    </w:p>
    <w:p w:rsidR="00E9438B" w:rsidRPr="00E9438B" w:rsidRDefault="00E9438B" w:rsidP="0013135A">
      <w:pPr>
        <w:spacing w:after="0" w:line="240" w:lineRule="auto"/>
        <w:ind w:firstLine="567"/>
        <w:jc w:val="both"/>
        <w:rPr>
          <w:rFonts w:ascii="Times New Roman" w:hAnsi="Times New Roman" w:cs="Times New Roman"/>
          <w:sz w:val="24"/>
          <w:szCs w:val="24"/>
        </w:rPr>
      </w:pPr>
      <w:r w:rsidRPr="00E9438B">
        <w:rPr>
          <w:rFonts w:ascii="Times New Roman" w:hAnsi="Times New Roman" w:cs="Times New Roman"/>
          <w:sz w:val="24"/>
          <w:szCs w:val="24"/>
        </w:rPr>
        <w:t xml:space="preserve"> 3. </w:t>
      </w:r>
      <w:r w:rsidRPr="0013135A">
        <w:rPr>
          <w:rFonts w:ascii="Times New Roman" w:hAnsi="Times New Roman" w:cs="Times New Roman"/>
          <w:color w:val="FF0000"/>
          <w:sz w:val="24"/>
          <w:szCs w:val="24"/>
        </w:rPr>
        <w:t>Физико-химические</w:t>
      </w:r>
      <w:r w:rsidRPr="00E9438B">
        <w:rPr>
          <w:rFonts w:ascii="Times New Roman" w:hAnsi="Times New Roman" w:cs="Times New Roman"/>
          <w:sz w:val="24"/>
          <w:szCs w:val="24"/>
        </w:rPr>
        <w:t xml:space="preserve">. Основаны на поглощении влаги различными поглотителями (сорбентами) и делятся на две основные группы: </w:t>
      </w:r>
      <w:r w:rsidRPr="0013135A">
        <w:rPr>
          <w:rFonts w:ascii="Times New Roman" w:hAnsi="Times New Roman" w:cs="Times New Roman"/>
          <w:color w:val="FF0000"/>
          <w:sz w:val="24"/>
          <w:szCs w:val="24"/>
        </w:rPr>
        <w:t>адсорбция</w:t>
      </w:r>
      <w:r w:rsidRPr="00E9438B">
        <w:rPr>
          <w:rFonts w:ascii="Times New Roman" w:hAnsi="Times New Roman" w:cs="Times New Roman"/>
          <w:sz w:val="24"/>
          <w:szCs w:val="24"/>
        </w:rPr>
        <w:t xml:space="preserve"> (с применением твердых сорбентов) и </w:t>
      </w:r>
      <w:r w:rsidRPr="0013135A">
        <w:rPr>
          <w:rFonts w:ascii="Times New Roman" w:hAnsi="Times New Roman" w:cs="Times New Roman"/>
          <w:color w:val="FF0000"/>
          <w:sz w:val="24"/>
          <w:szCs w:val="24"/>
        </w:rPr>
        <w:t>абсорбция</w:t>
      </w:r>
      <w:r w:rsidRPr="00E9438B">
        <w:rPr>
          <w:rFonts w:ascii="Times New Roman" w:hAnsi="Times New Roman" w:cs="Times New Roman"/>
          <w:sz w:val="24"/>
          <w:szCs w:val="24"/>
        </w:rPr>
        <w:t xml:space="preserve"> (с применением жидких сорбентов, таких как </w:t>
      </w:r>
      <w:proofErr w:type="spellStart"/>
      <w:r w:rsidRPr="00E9438B">
        <w:rPr>
          <w:rFonts w:ascii="Times New Roman" w:hAnsi="Times New Roman" w:cs="Times New Roman"/>
          <w:sz w:val="24"/>
          <w:szCs w:val="24"/>
        </w:rPr>
        <w:t>диэтиленгликоль</w:t>
      </w:r>
      <w:proofErr w:type="spellEnd"/>
      <w:r w:rsidRPr="00E9438B">
        <w:rPr>
          <w:rFonts w:ascii="Times New Roman" w:hAnsi="Times New Roman" w:cs="Times New Roman"/>
          <w:sz w:val="24"/>
          <w:szCs w:val="24"/>
        </w:rPr>
        <w:t xml:space="preserve"> и </w:t>
      </w:r>
      <w:proofErr w:type="spellStart"/>
      <w:r w:rsidRPr="00E9438B">
        <w:rPr>
          <w:rFonts w:ascii="Times New Roman" w:hAnsi="Times New Roman" w:cs="Times New Roman"/>
          <w:sz w:val="24"/>
          <w:szCs w:val="24"/>
        </w:rPr>
        <w:t>триэтиленгликоль</w:t>
      </w:r>
      <w:proofErr w:type="spellEnd"/>
      <w:r w:rsidRPr="00E9438B">
        <w:rPr>
          <w:rFonts w:ascii="Times New Roman" w:hAnsi="Times New Roman" w:cs="Times New Roman"/>
          <w:sz w:val="24"/>
          <w:szCs w:val="24"/>
        </w:rPr>
        <w:t>). Физико-химические методы получили наиболее широкое применение</w:t>
      </w:r>
    </w:p>
    <w:p w:rsidR="0013135A" w:rsidRDefault="0013135A" w:rsidP="00E9438B">
      <w:pPr>
        <w:jc w:val="center"/>
        <w:rPr>
          <w:rFonts w:ascii="Times New Roman" w:hAnsi="Times New Roman" w:cs="Times New Roman"/>
          <w:i/>
          <w:sz w:val="24"/>
          <w:szCs w:val="24"/>
        </w:rPr>
      </w:pPr>
    </w:p>
    <w:p w:rsidR="00E9438B" w:rsidRPr="00E9438B" w:rsidRDefault="00E9438B" w:rsidP="00E9438B">
      <w:pPr>
        <w:jc w:val="center"/>
        <w:rPr>
          <w:rFonts w:ascii="Times New Roman" w:hAnsi="Times New Roman" w:cs="Times New Roman"/>
          <w:i/>
          <w:sz w:val="24"/>
          <w:szCs w:val="24"/>
        </w:rPr>
      </w:pPr>
      <w:proofErr w:type="spellStart"/>
      <w:r w:rsidRPr="00E9438B">
        <w:rPr>
          <w:rFonts w:ascii="Times New Roman" w:hAnsi="Times New Roman" w:cs="Times New Roman"/>
          <w:i/>
          <w:sz w:val="24"/>
          <w:szCs w:val="24"/>
        </w:rPr>
        <w:t>Одоризация</w:t>
      </w:r>
      <w:proofErr w:type="spellEnd"/>
      <w:r w:rsidRPr="00E9438B">
        <w:rPr>
          <w:rFonts w:ascii="Times New Roman" w:hAnsi="Times New Roman" w:cs="Times New Roman"/>
          <w:i/>
          <w:sz w:val="24"/>
          <w:szCs w:val="24"/>
        </w:rPr>
        <w:t xml:space="preserve"> газа</w:t>
      </w:r>
    </w:p>
    <w:p w:rsidR="0013135A" w:rsidRDefault="00E9438B" w:rsidP="0013135A">
      <w:pPr>
        <w:spacing w:after="0" w:line="240" w:lineRule="auto"/>
        <w:jc w:val="both"/>
        <w:rPr>
          <w:rFonts w:ascii="Times New Roman" w:hAnsi="Times New Roman" w:cs="Times New Roman"/>
          <w:sz w:val="24"/>
          <w:szCs w:val="24"/>
        </w:rPr>
      </w:pPr>
      <w:r w:rsidRPr="00E9438B">
        <w:rPr>
          <w:rFonts w:ascii="Times New Roman" w:hAnsi="Times New Roman" w:cs="Times New Roman"/>
          <w:sz w:val="24"/>
          <w:szCs w:val="24"/>
        </w:rPr>
        <w:t xml:space="preserve"> </w:t>
      </w:r>
      <w:r w:rsidR="0013135A">
        <w:rPr>
          <w:rFonts w:ascii="Times New Roman" w:hAnsi="Times New Roman" w:cs="Times New Roman"/>
          <w:sz w:val="24"/>
          <w:szCs w:val="24"/>
        </w:rPr>
        <w:tab/>
      </w:r>
      <w:r w:rsidRPr="00E9438B">
        <w:rPr>
          <w:rFonts w:ascii="Times New Roman" w:hAnsi="Times New Roman" w:cs="Times New Roman"/>
          <w:sz w:val="24"/>
          <w:szCs w:val="24"/>
        </w:rPr>
        <w:t xml:space="preserve">Природный газ (метан) и сжиженные газы (пропан-бутаны) изначально не имеют запаха, поэтому любая их утечка из закрытой системы может быть обнаружена только специальными датчиками. Поскольку такие газы, широко применяемые на промышленных объектах и в быту, в случае утечки могут вызывать сильные отравления и, кроме того, при определенных концентрациях создают взрывоопасную среду, возникает потребность оперативного выявления наличия газа в окружающем воздухе без применения специальных технических устройств. Вещества, придающие газу </w:t>
      </w:r>
      <w:proofErr w:type="gramStart"/>
      <w:r w:rsidRPr="00E9438B">
        <w:rPr>
          <w:rFonts w:ascii="Times New Roman" w:hAnsi="Times New Roman" w:cs="Times New Roman"/>
          <w:sz w:val="24"/>
          <w:szCs w:val="24"/>
        </w:rPr>
        <w:t>специфический</w:t>
      </w:r>
      <w:proofErr w:type="gramEnd"/>
      <w:r w:rsidRPr="00E9438B">
        <w:rPr>
          <w:rFonts w:ascii="Times New Roman" w:hAnsi="Times New Roman" w:cs="Times New Roman"/>
          <w:sz w:val="24"/>
          <w:szCs w:val="24"/>
        </w:rPr>
        <w:t xml:space="preserve"> запах, называют </w:t>
      </w:r>
      <w:proofErr w:type="spellStart"/>
      <w:r w:rsidRPr="0013135A">
        <w:rPr>
          <w:rFonts w:ascii="Times New Roman" w:hAnsi="Times New Roman" w:cs="Times New Roman"/>
          <w:color w:val="FF0000"/>
          <w:sz w:val="24"/>
          <w:szCs w:val="24"/>
        </w:rPr>
        <w:t>одорантами</w:t>
      </w:r>
      <w:proofErr w:type="spellEnd"/>
      <w:r w:rsidRPr="00E9438B">
        <w:rPr>
          <w:rFonts w:ascii="Times New Roman" w:hAnsi="Times New Roman" w:cs="Times New Roman"/>
          <w:sz w:val="24"/>
          <w:szCs w:val="24"/>
        </w:rPr>
        <w:t xml:space="preserve">, а процесс их ввода в поток газа — </w:t>
      </w:r>
      <w:proofErr w:type="spellStart"/>
      <w:r w:rsidRPr="0013135A">
        <w:rPr>
          <w:rFonts w:ascii="Times New Roman" w:hAnsi="Times New Roman" w:cs="Times New Roman"/>
          <w:color w:val="FF0000"/>
          <w:sz w:val="24"/>
          <w:szCs w:val="24"/>
        </w:rPr>
        <w:t>одоризацией</w:t>
      </w:r>
      <w:proofErr w:type="spellEnd"/>
      <w:r w:rsidRPr="0013135A">
        <w:rPr>
          <w:rFonts w:ascii="Times New Roman" w:hAnsi="Times New Roman" w:cs="Times New Roman"/>
          <w:color w:val="FF0000"/>
          <w:sz w:val="24"/>
          <w:szCs w:val="24"/>
        </w:rPr>
        <w:t xml:space="preserve"> газа.</w:t>
      </w:r>
      <w:r w:rsidRPr="00E9438B">
        <w:rPr>
          <w:rFonts w:ascii="Times New Roman" w:hAnsi="Times New Roman" w:cs="Times New Roman"/>
          <w:sz w:val="24"/>
          <w:szCs w:val="24"/>
        </w:rPr>
        <w:t xml:space="preserve"> </w:t>
      </w:r>
      <w:proofErr w:type="spellStart"/>
      <w:r w:rsidRPr="0013135A">
        <w:rPr>
          <w:rFonts w:ascii="Times New Roman" w:hAnsi="Times New Roman" w:cs="Times New Roman"/>
          <w:color w:val="FF0000"/>
          <w:sz w:val="24"/>
          <w:szCs w:val="24"/>
        </w:rPr>
        <w:t>Одоризация</w:t>
      </w:r>
      <w:proofErr w:type="spellEnd"/>
      <w:r w:rsidRPr="0013135A">
        <w:rPr>
          <w:rFonts w:ascii="Times New Roman" w:hAnsi="Times New Roman" w:cs="Times New Roman"/>
          <w:color w:val="FF0000"/>
          <w:sz w:val="24"/>
          <w:szCs w:val="24"/>
        </w:rPr>
        <w:t xml:space="preserve"> </w:t>
      </w:r>
      <w:r w:rsidRPr="00E9438B">
        <w:rPr>
          <w:rFonts w:ascii="Times New Roman" w:hAnsi="Times New Roman" w:cs="Times New Roman"/>
          <w:sz w:val="24"/>
          <w:szCs w:val="24"/>
        </w:rPr>
        <w:t xml:space="preserve">природного газа производится, как правило, на газораспределительных станциях (перед подачей газа потребителям) или на централизованных </w:t>
      </w:r>
      <w:proofErr w:type="spellStart"/>
      <w:r w:rsidRPr="00E9438B">
        <w:rPr>
          <w:rFonts w:ascii="Times New Roman" w:hAnsi="Times New Roman" w:cs="Times New Roman"/>
          <w:sz w:val="24"/>
          <w:szCs w:val="24"/>
        </w:rPr>
        <w:t>одоризационных</w:t>
      </w:r>
      <w:proofErr w:type="spellEnd"/>
      <w:r w:rsidRPr="00E9438B">
        <w:rPr>
          <w:rFonts w:ascii="Times New Roman" w:hAnsi="Times New Roman" w:cs="Times New Roman"/>
          <w:sz w:val="24"/>
          <w:szCs w:val="24"/>
        </w:rPr>
        <w:t xml:space="preserve"> пунктах.</w:t>
      </w:r>
    </w:p>
    <w:p w:rsidR="0013135A"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w:t>
      </w:r>
      <w:proofErr w:type="spellStart"/>
      <w:r w:rsidR="00E9438B" w:rsidRPr="0013135A">
        <w:rPr>
          <w:rFonts w:ascii="Times New Roman" w:hAnsi="Times New Roman" w:cs="Times New Roman"/>
          <w:color w:val="FF0000"/>
          <w:sz w:val="24"/>
          <w:szCs w:val="24"/>
        </w:rPr>
        <w:t>Одоранты</w:t>
      </w:r>
      <w:proofErr w:type="spellEnd"/>
      <w:r w:rsidR="00E9438B" w:rsidRPr="00E9438B">
        <w:rPr>
          <w:rFonts w:ascii="Times New Roman" w:hAnsi="Times New Roman" w:cs="Times New Roman"/>
          <w:sz w:val="24"/>
          <w:szCs w:val="24"/>
        </w:rPr>
        <w:t xml:space="preserve">, добавляемые в природный </w:t>
      </w:r>
      <w:r w:rsidRPr="00E9438B">
        <w:rPr>
          <w:rFonts w:ascii="Times New Roman" w:hAnsi="Times New Roman" w:cs="Times New Roman"/>
          <w:sz w:val="24"/>
          <w:szCs w:val="24"/>
        </w:rPr>
        <w:t>газ, должны</w:t>
      </w:r>
      <w:r w:rsidR="00E9438B" w:rsidRPr="00E9438B">
        <w:rPr>
          <w:rFonts w:ascii="Times New Roman" w:hAnsi="Times New Roman" w:cs="Times New Roman"/>
          <w:sz w:val="24"/>
          <w:szCs w:val="24"/>
        </w:rPr>
        <w:t xml:space="preserve"> обладать следующими свойствами:</w:t>
      </w:r>
    </w:p>
    <w:p w:rsidR="0013135A"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 иметь резко выраженный, специфический запах (для четкого распознавания);</w:t>
      </w:r>
    </w:p>
    <w:p w:rsidR="0013135A"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 проявлять физическую и химическую устойчивость в парообразном состоянии при смешении с природным </w:t>
      </w:r>
      <w:r w:rsidRPr="00E9438B">
        <w:rPr>
          <w:rFonts w:ascii="Times New Roman" w:hAnsi="Times New Roman" w:cs="Times New Roman"/>
          <w:sz w:val="24"/>
          <w:szCs w:val="24"/>
        </w:rPr>
        <w:t>газом и</w:t>
      </w:r>
      <w:r w:rsidR="00E9438B" w:rsidRPr="00E9438B">
        <w:rPr>
          <w:rFonts w:ascii="Times New Roman" w:hAnsi="Times New Roman" w:cs="Times New Roman"/>
          <w:sz w:val="24"/>
          <w:szCs w:val="24"/>
        </w:rPr>
        <w:t xml:space="preserve"> движении по трубопроводу (для обеспечения стабильной дозировки); </w:t>
      </w:r>
    </w:p>
    <w:p w:rsidR="0013135A"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быть сильно концентрированными (для уменьшения общего расхода вещества); – обладать минимальной токсичностью в рабочих концентрациях и не образовывать токсичных продуктов при сгорании (для безопасной эксплуатации);</w:t>
      </w:r>
    </w:p>
    <w:p w:rsidR="0013135A"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 не оказывать корродирующего воздействия на материалы газопроводов, емкостей для хранения и транспортирования, запорно-регулирующей арматуры (для обеспечения длительного срока службы газопроводов и газового оборудования).</w:t>
      </w:r>
    </w:p>
    <w:p w:rsidR="00E9438B"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w:t>
      </w:r>
      <w:proofErr w:type="spellStart"/>
      <w:r w:rsidR="00E9438B" w:rsidRPr="00E9438B">
        <w:rPr>
          <w:rFonts w:ascii="Times New Roman" w:hAnsi="Times New Roman" w:cs="Times New Roman"/>
          <w:sz w:val="24"/>
          <w:szCs w:val="24"/>
        </w:rPr>
        <w:t>Этилмеркаптан</w:t>
      </w:r>
      <w:proofErr w:type="spellEnd"/>
      <w:r w:rsidR="00E9438B" w:rsidRPr="00E9438B">
        <w:rPr>
          <w:rFonts w:ascii="Times New Roman" w:hAnsi="Times New Roman" w:cs="Times New Roman"/>
          <w:sz w:val="24"/>
          <w:szCs w:val="24"/>
        </w:rPr>
        <w:t xml:space="preserve"> был одним из первых промышленных </w:t>
      </w:r>
      <w:proofErr w:type="spellStart"/>
      <w:r w:rsidR="00E9438B" w:rsidRPr="00E9438B">
        <w:rPr>
          <w:rFonts w:ascii="Times New Roman" w:hAnsi="Times New Roman" w:cs="Times New Roman"/>
          <w:sz w:val="24"/>
          <w:szCs w:val="24"/>
        </w:rPr>
        <w:t>одорантов</w:t>
      </w:r>
      <w:proofErr w:type="spellEnd"/>
      <w:r>
        <w:rPr>
          <w:rFonts w:ascii="Times New Roman" w:hAnsi="Times New Roman" w:cs="Times New Roman"/>
          <w:sz w:val="24"/>
          <w:szCs w:val="24"/>
        </w:rPr>
        <w:t xml:space="preserve"> и</w:t>
      </w:r>
      <w:r w:rsidR="00E9438B" w:rsidRPr="00E9438B">
        <w:rPr>
          <w:rFonts w:ascii="Times New Roman" w:hAnsi="Times New Roman" w:cs="Times New Roman"/>
          <w:sz w:val="24"/>
          <w:szCs w:val="24"/>
        </w:rPr>
        <w:t xml:space="preserve"> </w:t>
      </w:r>
      <w:proofErr w:type="spellStart"/>
      <w:r w:rsidR="00E9438B" w:rsidRPr="00E9438B">
        <w:rPr>
          <w:rFonts w:ascii="Times New Roman" w:hAnsi="Times New Roman" w:cs="Times New Roman"/>
          <w:sz w:val="24"/>
          <w:szCs w:val="24"/>
        </w:rPr>
        <w:t>одорант</w:t>
      </w:r>
      <w:proofErr w:type="spellEnd"/>
      <w:r w:rsidR="00E9438B" w:rsidRPr="00E9438B">
        <w:rPr>
          <w:rFonts w:ascii="Times New Roman" w:hAnsi="Times New Roman" w:cs="Times New Roman"/>
          <w:sz w:val="24"/>
          <w:szCs w:val="24"/>
        </w:rPr>
        <w:t xml:space="preserve"> СПМ</w:t>
      </w:r>
      <w:r>
        <w:rPr>
          <w:rFonts w:ascii="Times New Roman" w:hAnsi="Times New Roman" w:cs="Times New Roman"/>
          <w:sz w:val="24"/>
          <w:szCs w:val="24"/>
        </w:rPr>
        <w:t>.</w:t>
      </w:r>
      <w:r w:rsidR="00E9438B" w:rsidRPr="00E9438B">
        <w:rPr>
          <w:rFonts w:ascii="Times New Roman" w:hAnsi="Times New Roman" w:cs="Times New Roman"/>
          <w:sz w:val="24"/>
          <w:szCs w:val="24"/>
        </w:rPr>
        <w:t xml:space="preserve"> Принято считать, что основным фактором качества запаха </w:t>
      </w:r>
      <w:proofErr w:type="spellStart"/>
      <w:r w:rsidR="00E9438B" w:rsidRPr="00E9438B">
        <w:rPr>
          <w:rFonts w:ascii="Times New Roman" w:hAnsi="Times New Roman" w:cs="Times New Roman"/>
          <w:sz w:val="24"/>
          <w:szCs w:val="24"/>
        </w:rPr>
        <w:t>одоризационной</w:t>
      </w:r>
      <w:proofErr w:type="spellEnd"/>
      <w:r w:rsidR="00E9438B" w:rsidRPr="00E9438B">
        <w:rPr>
          <w:rFonts w:ascii="Times New Roman" w:hAnsi="Times New Roman" w:cs="Times New Roman"/>
          <w:sz w:val="24"/>
          <w:szCs w:val="24"/>
        </w:rPr>
        <w:t xml:space="preserve"> смеси является </w:t>
      </w:r>
      <w:r w:rsidR="00E9438B" w:rsidRPr="00E9438B">
        <w:rPr>
          <w:rFonts w:ascii="Times New Roman" w:hAnsi="Times New Roman" w:cs="Times New Roman"/>
          <w:sz w:val="24"/>
          <w:szCs w:val="24"/>
        </w:rPr>
        <w:lastRenderedPageBreak/>
        <w:t xml:space="preserve">доля содержания в ней </w:t>
      </w:r>
      <w:proofErr w:type="spellStart"/>
      <w:r w:rsidR="00E9438B" w:rsidRPr="00E9438B">
        <w:rPr>
          <w:rFonts w:ascii="Times New Roman" w:hAnsi="Times New Roman" w:cs="Times New Roman"/>
          <w:sz w:val="24"/>
          <w:szCs w:val="24"/>
        </w:rPr>
        <w:t>меркаптановой</w:t>
      </w:r>
      <w:proofErr w:type="spellEnd"/>
      <w:r w:rsidR="00E9438B" w:rsidRPr="00E9438B">
        <w:rPr>
          <w:rFonts w:ascii="Times New Roman" w:hAnsi="Times New Roman" w:cs="Times New Roman"/>
          <w:sz w:val="24"/>
          <w:szCs w:val="24"/>
        </w:rPr>
        <w:t xml:space="preserve"> серы. Зная процентное содержание </w:t>
      </w:r>
      <w:proofErr w:type="spellStart"/>
      <w:r w:rsidR="00E9438B" w:rsidRPr="00E9438B">
        <w:rPr>
          <w:rFonts w:ascii="Times New Roman" w:hAnsi="Times New Roman" w:cs="Times New Roman"/>
          <w:sz w:val="24"/>
          <w:szCs w:val="24"/>
        </w:rPr>
        <w:t>меркаптановой</w:t>
      </w:r>
      <w:proofErr w:type="spellEnd"/>
      <w:r w:rsidR="00E9438B" w:rsidRPr="00E9438B">
        <w:rPr>
          <w:rFonts w:ascii="Times New Roman" w:hAnsi="Times New Roman" w:cs="Times New Roman"/>
          <w:sz w:val="24"/>
          <w:szCs w:val="24"/>
        </w:rPr>
        <w:t xml:space="preserve"> серы в транспортируемом газе, можно уменьшить норму ввода </w:t>
      </w:r>
      <w:proofErr w:type="spellStart"/>
      <w:r w:rsidR="00E9438B" w:rsidRPr="00E9438B">
        <w:rPr>
          <w:rFonts w:ascii="Times New Roman" w:hAnsi="Times New Roman" w:cs="Times New Roman"/>
          <w:sz w:val="24"/>
          <w:szCs w:val="24"/>
        </w:rPr>
        <w:t>одоранта</w:t>
      </w:r>
      <w:proofErr w:type="spellEnd"/>
      <w:r w:rsidR="00E9438B" w:rsidRPr="00E9438B">
        <w:rPr>
          <w:rFonts w:ascii="Times New Roman" w:hAnsi="Times New Roman" w:cs="Times New Roman"/>
          <w:sz w:val="24"/>
          <w:szCs w:val="24"/>
        </w:rPr>
        <w:t xml:space="preserve"> в поток газа</w:t>
      </w:r>
      <w:r>
        <w:rPr>
          <w:rFonts w:ascii="Times New Roman" w:hAnsi="Times New Roman" w:cs="Times New Roman"/>
          <w:sz w:val="24"/>
          <w:szCs w:val="24"/>
        </w:rPr>
        <w:t>.</w:t>
      </w:r>
    </w:p>
    <w:p w:rsidR="0013135A" w:rsidRPr="00E9438B" w:rsidRDefault="0013135A" w:rsidP="0013135A">
      <w:pPr>
        <w:spacing w:after="0" w:line="240" w:lineRule="auto"/>
        <w:jc w:val="both"/>
        <w:rPr>
          <w:rFonts w:ascii="Times New Roman" w:hAnsi="Times New Roman" w:cs="Times New Roman"/>
          <w:sz w:val="24"/>
          <w:szCs w:val="24"/>
        </w:rPr>
      </w:pPr>
    </w:p>
    <w:p w:rsidR="00E9438B" w:rsidRPr="00E9438B" w:rsidRDefault="0097125A" w:rsidP="00E9438B">
      <w:pPr>
        <w:jc w:val="center"/>
        <w:rPr>
          <w:rFonts w:ascii="Times New Roman" w:hAnsi="Times New Roman" w:cs="Times New Roman"/>
          <w:i/>
          <w:sz w:val="24"/>
          <w:szCs w:val="24"/>
        </w:rPr>
      </w:pPr>
      <w:r w:rsidRPr="00E9438B">
        <w:rPr>
          <w:rFonts w:ascii="Times New Roman" w:hAnsi="Times New Roman" w:cs="Times New Roman"/>
          <w:i/>
          <w:sz w:val="24"/>
          <w:szCs w:val="24"/>
        </w:rPr>
        <w:t>Преимущества</w:t>
      </w:r>
      <w:r>
        <w:rPr>
          <w:rFonts w:ascii="Times New Roman" w:hAnsi="Times New Roman" w:cs="Times New Roman"/>
          <w:i/>
          <w:sz w:val="24"/>
          <w:szCs w:val="24"/>
        </w:rPr>
        <w:t xml:space="preserve"> </w:t>
      </w:r>
      <w:r w:rsidRPr="00E9438B">
        <w:rPr>
          <w:rFonts w:ascii="Times New Roman" w:hAnsi="Times New Roman" w:cs="Times New Roman"/>
          <w:i/>
          <w:sz w:val="24"/>
          <w:szCs w:val="24"/>
        </w:rPr>
        <w:t>газа</w:t>
      </w:r>
      <w:r w:rsidR="00E9438B" w:rsidRPr="00E9438B">
        <w:rPr>
          <w:rFonts w:ascii="Times New Roman" w:hAnsi="Times New Roman" w:cs="Times New Roman"/>
          <w:i/>
          <w:sz w:val="24"/>
          <w:szCs w:val="24"/>
        </w:rPr>
        <w:t xml:space="preserve"> перед другими видами топлива</w:t>
      </w:r>
    </w:p>
    <w:p w:rsidR="0013135A" w:rsidRDefault="00E9438B" w:rsidP="0013135A">
      <w:pPr>
        <w:spacing w:after="0" w:line="240" w:lineRule="auto"/>
        <w:jc w:val="both"/>
        <w:rPr>
          <w:rFonts w:ascii="Times New Roman" w:hAnsi="Times New Roman" w:cs="Times New Roman"/>
          <w:sz w:val="24"/>
          <w:szCs w:val="24"/>
        </w:rPr>
      </w:pPr>
      <w:r w:rsidRPr="00E9438B">
        <w:rPr>
          <w:rFonts w:ascii="Times New Roman" w:hAnsi="Times New Roman" w:cs="Times New Roman"/>
          <w:sz w:val="24"/>
          <w:szCs w:val="24"/>
        </w:rPr>
        <w:t xml:space="preserve"> </w:t>
      </w:r>
      <w:r w:rsidR="0013135A">
        <w:rPr>
          <w:rFonts w:ascii="Times New Roman" w:hAnsi="Times New Roman" w:cs="Times New Roman"/>
          <w:sz w:val="24"/>
          <w:szCs w:val="24"/>
        </w:rPr>
        <w:tab/>
      </w:r>
      <w:r w:rsidRPr="00E9438B">
        <w:rPr>
          <w:rFonts w:ascii="Times New Roman" w:hAnsi="Times New Roman" w:cs="Times New Roman"/>
          <w:sz w:val="24"/>
          <w:szCs w:val="24"/>
        </w:rPr>
        <w:t xml:space="preserve">Природный газ — это заслуженно один из самых эффективных источников энергии. По сравнению с другими видами топлива и сырья у него есть множество преимуществ: </w:t>
      </w:r>
      <w:r w:rsidR="0013135A">
        <w:rPr>
          <w:rFonts w:ascii="Times New Roman" w:hAnsi="Times New Roman" w:cs="Times New Roman"/>
          <w:sz w:val="24"/>
          <w:szCs w:val="24"/>
        </w:rPr>
        <w:tab/>
      </w:r>
      <w:r w:rsidRPr="00E9438B">
        <w:rPr>
          <w:rFonts w:ascii="Times New Roman" w:hAnsi="Times New Roman" w:cs="Times New Roman"/>
          <w:sz w:val="24"/>
          <w:szCs w:val="24"/>
        </w:rPr>
        <w:t>1. </w:t>
      </w:r>
      <w:r w:rsidRPr="002744A3">
        <w:rPr>
          <w:rFonts w:ascii="Times New Roman" w:hAnsi="Times New Roman" w:cs="Times New Roman"/>
          <w:color w:val="FF0000"/>
          <w:sz w:val="24"/>
          <w:szCs w:val="24"/>
        </w:rPr>
        <w:t>Стоимость</w:t>
      </w:r>
      <w:r w:rsidRPr="00E9438B">
        <w:rPr>
          <w:rFonts w:ascii="Times New Roman" w:hAnsi="Times New Roman" w:cs="Times New Roman"/>
          <w:sz w:val="24"/>
          <w:szCs w:val="24"/>
        </w:rPr>
        <w:t xml:space="preserve"> добычи газа ниже, а производительность труда намного выше, чем при добыче угля и нефти.</w:t>
      </w:r>
    </w:p>
    <w:p w:rsidR="002744A3" w:rsidRDefault="001313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2. </w:t>
      </w:r>
      <w:proofErr w:type="spellStart"/>
      <w:r w:rsidR="00E9438B" w:rsidRPr="002744A3">
        <w:rPr>
          <w:rFonts w:ascii="Times New Roman" w:hAnsi="Times New Roman" w:cs="Times New Roman"/>
          <w:color w:val="FF0000"/>
          <w:sz w:val="24"/>
          <w:szCs w:val="24"/>
        </w:rPr>
        <w:t>Экологичность</w:t>
      </w:r>
      <w:proofErr w:type="spellEnd"/>
      <w:r w:rsidR="00E9438B" w:rsidRPr="00E9438B">
        <w:rPr>
          <w:rFonts w:ascii="Times New Roman" w:hAnsi="Times New Roman" w:cs="Times New Roman"/>
          <w:sz w:val="24"/>
          <w:szCs w:val="24"/>
        </w:rPr>
        <w:t xml:space="preserve"> — продукты горения газа, выбрасываемые в окружающую среду, содержат минимальное количество вредных веществ.</w:t>
      </w:r>
    </w:p>
    <w:p w:rsidR="002744A3" w:rsidRDefault="002744A3"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3</w:t>
      </w:r>
      <w:r w:rsidR="00E9438B" w:rsidRPr="002744A3">
        <w:rPr>
          <w:rFonts w:ascii="Times New Roman" w:hAnsi="Times New Roman" w:cs="Times New Roman"/>
          <w:color w:val="FF0000"/>
          <w:sz w:val="24"/>
          <w:szCs w:val="24"/>
        </w:rPr>
        <w:t xml:space="preserve">. Высокий коэффициент </w:t>
      </w:r>
      <w:r w:rsidR="00E9438B" w:rsidRPr="00E9438B">
        <w:rPr>
          <w:rFonts w:ascii="Times New Roman" w:hAnsi="Times New Roman" w:cs="Times New Roman"/>
          <w:sz w:val="24"/>
          <w:szCs w:val="24"/>
        </w:rPr>
        <w:t>использования и возможность автоматизации процесса горения.</w:t>
      </w:r>
    </w:p>
    <w:p w:rsidR="002744A3" w:rsidRDefault="002744A3"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4. </w:t>
      </w:r>
      <w:r w:rsidR="00E9438B" w:rsidRPr="002744A3">
        <w:rPr>
          <w:rFonts w:ascii="Times New Roman" w:hAnsi="Times New Roman" w:cs="Times New Roman"/>
          <w:color w:val="FF0000"/>
          <w:sz w:val="24"/>
          <w:szCs w:val="24"/>
        </w:rPr>
        <w:t>Благодаря высокой температуре</w:t>
      </w:r>
      <w:r w:rsidR="00E9438B" w:rsidRPr="00E9438B">
        <w:rPr>
          <w:rFonts w:ascii="Times New Roman" w:hAnsi="Times New Roman" w:cs="Times New Roman"/>
          <w:sz w:val="24"/>
          <w:szCs w:val="24"/>
        </w:rPr>
        <w:t>, возникающей в процессе горения, и удельной теплоте сгорания, газ эффективно используется как энергоноситель и топливо.</w:t>
      </w:r>
    </w:p>
    <w:p w:rsidR="002744A3" w:rsidRDefault="002744A3" w:rsidP="0013135A">
      <w:pPr>
        <w:spacing w:after="0" w:line="240" w:lineRule="auto"/>
        <w:jc w:val="both"/>
        <w:rPr>
          <w:rFonts w:ascii="Times New Roman" w:hAnsi="Times New Roman" w:cs="Times New Roman"/>
          <w:sz w:val="24"/>
          <w:szCs w:val="24"/>
        </w:rPr>
      </w:pPr>
    </w:p>
    <w:p w:rsidR="0097125A" w:rsidRDefault="0097125A" w:rsidP="0097125A">
      <w:pPr>
        <w:spacing w:after="0" w:line="240" w:lineRule="auto"/>
        <w:jc w:val="center"/>
        <w:rPr>
          <w:rFonts w:ascii="Times New Roman" w:hAnsi="Times New Roman" w:cs="Times New Roman"/>
          <w:sz w:val="24"/>
          <w:szCs w:val="24"/>
        </w:rPr>
      </w:pPr>
      <w:r w:rsidRPr="0097125A">
        <w:rPr>
          <w:rFonts w:ascii="Times New Roman" w:hAnsi="Times New Roman" w:cs="Times New Roman"/>
          <w:i/>
          <w:sz w:val="24"/>
          <w:szCs w:val="24"/>
        </w:rPr>
        <w:t>Н</w:t>
      </w:r>
      <w:r w:rsidR="002744A3" w:rsidRPr="0097125A">
        <w:rPr>
          <w:rFonts w:ascii="Times New Roman" w:hAnsi="Times New Roman" w:cs="Times New Roman"/>
          <w:i/>
          <w:sz w:val="24"/>
          <w:szCs w:val="24"/>
        </w:rPr>
        <w:t>едостатки</w:t>
      </w:r>
      <w:r w:rsidR="002744A3" w:rsidRPr="00E9438B">
        <w:rPr>
          <w:rFonts w:ascii="Times New Roman" w:hAnsi="Times New Roman" w:cs="Times New Roman"/>
          <w:i/>
          <w:sz w:val="24"/>
          <w:szCs w:val="24"/>
        </w:rPr>
        <w:t xml:space="preserve"> газа перед другими видами топлива</w:t>
      </w:r>
    </w:p>
    <w:p w:rsidR="0097125A" w:rsidRDefault="0097125A" w:rsidP="0013135A">
      <w:pPr>
        <w:spacing w:after="0" w:line="240" w:lineRule="auto"/>
        <w:jc w:val="both"/>
        <w:rPr>
          <w:rFonts w:ascii="Times New Roman" w:hAnsi="Times New Roman" w:cs="Times New Roman"/>
          <w:sz w:val="24"/>
          <w:szCs w:val="24"/>
        </w:rPr>
      </w:pPr>
    </w:p>
    <w:p w:rsidR="0097125A" w:rsidRDefault="009712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Недостатки: газ образует </w:t>
      </w:r>
      <w:proofErr w:type="spellStart"/>
      <w:r w:rsidR="00E9438B" w:rsidRPr="00E9438B">
        <w:rPr>
          <w:rFonts w:ascii="Times New Roman" w:hAnsi="Times New Roman" w:cs="Times New Roman"/>
          <w:sz w:val="24"/>
          <w:szCs w:val="24"/>
        </w:rPr>
        <w:t>пожаро</w:t>
      </w:r>
      <w:proofErr w:type="spellEnd"/>
      <w:r w:rsidR="00E9438B" w:rsidRPr="00E9438B">
        <w:rPr>
          <w:rFonts w:ascii="Times New Roman" w:hAnsi="Times New Roman" w:cs="Times New Roman"/>
          <w:sz w:val="24"/>
          <w:szCs w:val="24"/>
        </w:rPr>
        <w:t xml:space="preserve">- и взрывоопасные смеси при определенном соотношения воздуха и газа. Продукты сгорания сильно нагреваются и, расширяясь, создают высокое давление. Параллельно с этим очень быстро выделяется теплота реакции горения. В результате резкого повышения давления в локальном объеме происходит разрушительный взрыв. Если взрыв происходит в трубопроводах с большой длиной и размером, то скорость распространения пламени может быть выше скорости звука. При этом давление повышается до 8 МПа. Происходит взрывное </w:t>
      </w:r>
      <w:r w:rsidR="00E9438B" w:rsidRPr="00A16B5F">
        <w:rPr>
          <w:rFonts w:ascii="Times New Roman" w:hAnsi="Times New Roman" w:cs="Times New Roman"/>
          <w:color w:val="FF0000"/>
          <w:sz w:val="24"/>
          <w:szCs w:val="24"/>
        </w:rPr>
        <w:t>воспламенение,</w:t>
      </w:r>
      <w:r w:rsidR="00E9438B" w:rsidRPr="00E9438B">
        <w:rPr>
          <w:rFonts w:ascii="Times New Roman" w:hAnsi="Times New Roman" w:cs="Times New Roman"/>
          <w:sz w:val="24"/>
          <w:szCs w:val="24"/>
        </w:rPr>
        <w:t xml:space="preserve"> или </w:t>
      </w:r>
      <w:r w:rsidR="00E9438B" w:rsidRPr="00A16B5F">
        <w:rPr>
          <w:rFonts w:ascii="Times New Roman" w:hAnsi="Times New Roman" w:cs="Times New Roman"/>
          <w:color w:val="FF0000"/>
          <w:sz w:val="24"/>
          <w:szCs w:val="24"/>
        </w:rPr>
        <w:t>детонация</w:t>
      </w:r>
      <w:r w:rsidR="00E9438B" w:rsidRPr="00E9438B">
        <w:rPr>
          <w:rFonts w:ascii="Times New Roman" w:hAnsi="Times New Roman" w:cs="Times New Roman"/>
          <w:sz w:val="24"/>
          <w:szCs w:val="24"/>
        </w:rPr>
        <w:t>. Именно поэтому ко всему газовому оборудованию применяются особые требования безопасности.</w:t>
      </w:r>
    </w:p>
    <w:p w:rsidR="00E9438B" w:rsidRPr="00E9438B" w:rsidRDefault="0097125A" w:rsidP="001313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9438B" w:rsidRPr="00E9438B">
        <w:rPr>
          <w:rFonts w:ascii="Times New Roman" w:hAnsi="Times New Roman" w:cs="Times New Roman"/>
          <w:sz w:val="24"/>
          <w:szCs w:val="24"/>
        </w:rPr>
        <w:t xml:space="preserve"> Газ обладает удушающим свойством в том случае, если его концентрация в замкнутом помещении составит более 10 % от общего объема помещения. Транспорт газового топлива (поставка к потребителям) по трубопроводам рентабелен при их протяженности не более 5÷6 тыс. км. </w:t>
      </w:r>
    </w:p>
    <w:sectPr w:rsidR="00E9438B" w:rsidRPr="00E943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656"/>
    <w:rsid w:val="00011782"/>
    <w:rsid w:val="0013135A"/>
    <w:rsid w:val="001F5D67"/>
    <w:rsid w:val="002744A3"/>
    <w:rsid w:val="00794746"/>
    <w:rsid w:val="008C5656"/>
    <w:rsid w:val="0097125A"/>
    <w:rsid w:val="00A16B5F"/>
    <w:rsid w:val="00AD08B2"/>
    <w:rsid w:val="00C32848"/>
    <w:rsid w:val="00C62E43"/>
    <w:rsid w:val="00E943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37DE1"/>
  <w15:chartTrackingRefBased/>
  <w15:docId w15:val="{0D54F039-72DB-4851-837D-E0A1BD2B4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13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3</Pages>
  <Words>1226</Words>
  <Characters>6991</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5</cp:revision>
  <dcterms:created xsi:type="dcterms:W3CDTF">2023-09-22T09:10:00Z</dcterms:created>
  <dcterms:modified xsi:type="dcterms:W3CDTF">2023-09-22T10:23:00Z</dcterms:modified>
</cp:coreProperties>
</file>